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7D8" w:rsidRPr="00170E53" w:rsidRDefault="00D937D8" w:rsidP="00D937D8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0E53"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Overlap w:val="never"/>
        <w:tblW w:w="102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4395"/>
        <w:gridCol w:w="2264"/>
        <w:gridCol w:w="1608"/>
        <w:gridCol w:w="8"/>
        <w:gridCol w:w="1364"/>
      </w:tblGrid>
      <w:tr w:rsidR="00D937D8" w:rsidRPr="00170E53" w:rsidTr="00645C32">
        <w:trPr>
          <w:trHeight w:val="20"/>
          <w:jc w:val="center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Эндоскопическая система в комплекте</w:t>
            </w: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spacing w:line="269" w:lineRule="auto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spacing w:line="276" w:lineRule="auto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0E53">
              <w:rPr>
                <w:b/>
                <w:bCs/>
                <w:color w:val="000000"/>
                <w:sz w:val="24"/>
                <w:szCs w:val="24"/>
              </w:rPr>
              <w:t>Видеогастроскоп</w:t>
            </w:r>
            <w:proofErr w:type="spellEnd"/>
            <w:r w:rsidRPr="00170E53">
              <w:rPr>
                <w:b/>
                <w:bCs/>
                <w:color w:val="000000"/>
                <w:sz w:val="24"/>
                <w:szCs w:val="24"/>
              </w:rPr>
              <w:t xml:space="preserve"> для взрослых</w:t>
            </w: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Система передачи изображения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170E53">
              <w:rPr>
                <w:color w:val="000000"/>
                <w:sz w:val="24"/>
                <w:szCs w:val="24"/>
              </w:rPr>
              <w:t>оптикоэлектронная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Возможность применения широкого спектра эндоскопических инструментов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Возможность совместной работы аппарата с электрохирургическим инструментом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Возможность подключения к видеосистеме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Направление обзора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0° (прямой обзор)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Угол поля зрения,</w:t>
            </w:r>
            <w:r w:rsidRPr="00170E53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170E53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Наружный диаметр дистального конца, мм, не более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Наружный диаметр изгибаемой вводимой части, мм, не более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Внутренний диаметр инструментального канала, мм, не менее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Дополнительный канал для подачи воды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Диапазон угла изгиба дистального конца: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1"/>
              </w:numPr>
              <w:tabs>
                <w:tab w:val="left" w:pos="144"/>
              </w:tabs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вверх, °, не менее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1"/>
              </w:numPr>
              <w:tabs>
                <w:tab w:val="left" w:pos="137"/>
              </w:tabs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вниз, °, не менее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1"/>
              </w:numPr>
              <w:tabs>
                <w:tab w:val="left" w:pos="137"/>
              </w:tabs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вправо/влево, °, не менее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Default="00D937D8" w:rsidP="00645C32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</w:p>
          <w:p w:rsidR="00D937D8" w:rsidRDefault="00D937D8" w:rsidP="00645C32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 xml:space="preserve">210 </w:t>
            </w:r>
          </w:p>
          <w:p w:rsidR="00D937D8" w:rsidRDefault="00D937D8" w:rsidP="00645C32">
            <w:pPr>
              <w:pStyle w:val="a4"/>
              <w:jc w:val="center"/>
              <w:rPr>
                <w:color w:val="000000"/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 xml:space="preserve">90 </w:t>
            </w:r>
          </w:p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Глубина резкости, мм не хуже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3-100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Рабочая длина, мм, не менее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1030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Инструменты, принадлежности и материалы для первичной обработки и ухода за аппаратом: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2"/>
              </w:numPr>
              <w:tabs>
                <w:tab w:val="left" w:pos="137"/>
              </w:tabs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одноразовая щетка для очистки канала - 2 шт.,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2"/>
              </w:numPr>
              <w:tabs>
                <w:tab w:val="left" w:pos="137"/>
              </w:tabs>
              <w:rPr>
                <w:sz w:val="24"/>
                <w:szCs w:val="24"/>
              </w:rPr>
            </w:pPr>
            <w:proofErr w:type="spellStart"/>
            <w:r w:rsidRPr="00170E53">
              <w:rPr>
                <w:color w:val="000000"/>
                <w:sz w:val="24"/>
                <w:szCs w:val="24"/>
              </w:rPr>
              <w:t>инжекторная</w:t>
            </w:r>
            <w:proofErr w:type="spellEnd"/>
            <w:r w:rsidRPr="00170E53">
              <w:rPr>
                <w:color w:val="000000"/>
                <w:sz w:val="24"/>
                <w:szCs w:val="24"/>
              </w:rPr>
              <w:t xml:space="preserve"> трубка - 1 шт.,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2"/>
              </w:numPr>
              <w:tabs>
                <w:tab w:val="left" w:pos="137"/>
              </w:tabs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заглушка канала -1 шт.,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2"/>
              </w:numPr>
              <w:tabs>
                <w:tab w:val="left" w:pos="137"/>
              </w:tabs>
              <w:rPr>
                <w:color w:val="000000"/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 xml:space="preserve">адаптер для очистки воздушного/жидкостного канала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70E53">
              <w:rPr>
                <w:color w:val="000000"/>
                <w:sz w:val="24"/>
                <w:szCs w:val="24"/>
              </w:rPr>
              <w:t xml:space="preserve"> 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70E53">
              <w:rPr>
                <w:color w:val="000000"/>
                <w:sz w:val="24"/>
                <w:szCs w:val="24"/>
              </w:rPr>
              <w:t>шт.,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3"/>
              </w:numPr>
              <w:tabs>
                <w:tab w:val="left" w:pos="137"/>
              </w:tabs>
              <w:rPr>
                <w:color w:val="000000"/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 xml:space="preserve">одноразовый клапан для биопсии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170E53">
              <w:rPr>
                <w:color w:val="000000"/>
                <w:sz w:val="24"/>
                <w:szCs w:val="24"/>
              </w:rPr>
              <w:t>2 шт.,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3"/>
              </w:numPr>
              <w:tabs>
                <w:tab w:val="left" w:pos="133"/>
              </w:tabs>
              <w:spacing w:line="230" w:lineRule="auto"/>
              <w:rPr>
                <w:color w:val="000000"/>
                <w:sz w:val="24"/>
                <w:szCs w:val="24"/>
              </w:rPr>
            </w:pPr>
            <w:proofErr w:type="spellStart"/>
            <w:r w:rsidRPr="00170E53">
              <w:rPr>
                <w:color w:val="000000"/>
                <w:sz w:val="24"/>
                <w:szCs w:val="24"/>
              </w:rPr>
              <w:lastRenderedPageBreak/>
              <w:t>течеискатель</w:t>
            </w:r>
            <w:proofErr w:type="spellEnd"/>
            <w:r w:rsidRPr="00170E53">
              <w:rPr>
                <w:color w:val="000000"/>
                <w:sz w:val="24"/>
                <w:szCs w:val="24"/>
              </w:rPr>
              <w:t xml:space="preserve"> - 1 шт.,</w:t>
            </w:r>
          </w:p>
          <w:p w:rsidR="00D937D8" w:rsidRPr="00170E53" w:rsidRDefault="00D937D8" w:rsidP="00645C32">
            <w:pPr>
              <w:pStyle w:val="a4"/>
              <w:numPr>
                <w:ilvl w:val="0"/>
                <w:numId w:val="3"/>
              </w:numPr>
              <w:tabs>
                <w:tab w:val="left" w:pos="137"/>
              </w:tabs>
              <w:rPr>
                <w:color w:val="000000"/>
                <w:sz w:val="24"/>
                <w:szCs w:val="24"/>
              </w:rPr>
            </w:pPr>
            <w:proofErr w:type="spellStart"/>
            <w:r w:rsidRPr="00170E53">
              <w:rPr>
                <w:color w:val="000000"/>
                <w:sz w:val="24"/>
                <w:szCs w:val="24"/>
              </w:rPr>
              <w:t>биопсийные</w:t>
            </w:r>
            <w:proofErr w:type="spellEnd"/>
            <w:r w:rsidRPr="00170E53">
              <w:rPr>
                <w:color w:val="000000"/>
                <w:sz w:val="24"/>
                <w:szCs w:val="24"/>
              </w:rPr>
              <w:t xml:space="preserve"> щипцы - 2 шт.</w:t>
            </w:r>
          </w:p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кейс для хранения - 1 шт.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Видеосистема</w:t>
            </w: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Система обработки видеоизображения высокого разрешения, не хуже HD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Совместимость с предлагаемым эндоскопическим оборудованием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Объем жесткого диска, не менее 500 ГБ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Технология усиления оптических изображений, позволяющая улучшить изображение сосудов и других структур на поверхности слизистой оболочки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Источник света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Тип источника света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светодиодный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Функции «стоп-кадр», архивация и документирование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Возможность записи видео и мгновенного воспроизведения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Цифровое увеличение изображения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Режим автоматической регулировки яркости изображения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Автоматический баланс белого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Медицинский монитор</w:t>
            </w: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Совместимый с видеосистемой жидкокристаллический медицинский монитор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Диагональ, не менее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Угол обзора (по горизонтали и вертикали), °, не менее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оптимально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Дополнительное оборудование</w:t>
            </w: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Передвижная стойка (с возможностью размещения и работы всего обозначенного оборудования)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7D8" w:rsidRPr="00170E53" w:rsidTr="00645C32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b/>
                <w:bCs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rPr>
                <w:sz w:val="24"/>
                <w:szCs w:val="24"/>
              </w:rPr>
            </w:pPr>
            <w:proofErr w:type="spellStart"/>
            <w:r w:rsidRPr="00170E53">
              <w:rPr>
                <w:color w:val="000000"/>
                <w:sz w:val="24"/>
                <w:szCs w:val="24"/>
              </w:rPr>
              <w:t>Отсасыватель</w:t>
            </w:r>
            <w:proofErr w:type="spellEnd"/>
            <w:r w:rsidRPr="00170E53">
              <w:rPr>
                <w:color w:val="000000"/>
                <w:sz w:val="24"/>
                <w:szCs w:val="24"/>
              </w:rPr>
              <w:t xml:space="preserve"> эндоскопический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pStyle w:val="a4"/>
              <w:ind w:firstLine="160"/>
              <w:jc w:val="center"/>
              <w:rPr>
                <w:sz w:val="24"/>
                <w:szCs w:val="24"/>
              </w:rPr>
            </w:pPr>
            <w:r w:rsidRPr="00170E53">
              <w:rPr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37D8" w:rsidRPr="00170E53" w:rsidRDefault="00D937D8" w:rsidP="00645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A8C" w:rsidRDefault="00CC4A8C">
      <w:bookmarkStart w:id="0" w:name="_GoBack"/>
      <w:bookmarkEnd w:id="0"/>
    </w:p>
    <w:sectPr w:rsidR="00CC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82F6B"/>
    <w:multiLevelType w:val="multilevel"/>
    <w:tmpl w:val="BA3AD6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A1116E"/>
    <w:multiLevelType w:val="multilevel"/>
    <w:tmpl w:val="C3029B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74343A"/>
    <w:multiLevelType w:val="multilevel"/>
    <w:tmpl w:val="848ED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0AF"/>
    <w:rsid w:val="007A60AF"/>
    <w:rsid w:val="00CC4A8C"/>
    <w:rsid w:val="00D9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4432CA-02BB-415D-ADD8-570B9918A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D937D8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D937D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2024-08-29T13:42:00Z</dcterms:created>
  <dcterms:modified xsi:type="dcterms:W3CDTF">2024-08-29T13:42:00Z</dcterms:modified>
</cp:coreProperties>
</file>